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8" w:rsidRPr="0022017D" w:rsidRDefault="00E03948" w:rsidP="00E03948">
      <w:pPr>
        <w:rPr>
          <w:rFonts w:ascii="Bradley Hand ITC" w:hAnsi="Bradley Hand ITC" w:cs="Leelawadee"/>
          <w:b/>
          <w:i/>
          <w:sz w:val="36"/>
          <w:szCs w:val="36"/>
        </w:rPr>
      </w:pPr>
      <w:bookmarkStart w:id="0" w:name="_GoBack"/>
      <w:bookmarkEnd w:id="0"/>
      <w:r w:rsidRPr="0022017D">
        <w:rPr>
          <w:rFonts w:ascii="Bradley Hand ITC" w:hAnsi="Bradley Hand ITC" w:cs="Leelawadee"/>
          <w:b/>
          <w:i/>
          <w:sz w:val="36"/>
          <w:szCs w:val="36"/>
        </w:rPr>
        <w:t>Scope and Sequence</w:t>
      </w:r>
    </w:p>
    <w:p w:rsidR="00E03948" w:rsidRPr="00275A73" w:rsidRDefault="00E03948" w:rsidP="00E03948">
      <w:pPr>
        <w:pStyle w:val="ListParagraph"/>
        <w:rPr>
          <w:rFonts w:ascii="Bradley Hand ITC" w:hAnsi="Bradley Hand ITC" w:cs="Leelawadee"/>
        </w:rPr>
      </w:pPr>
      <w:r w:rsidRPr="00275A73">
        <w:rPr>
          <w:rFonts w:ascii="Bradley Hand ITC" w:hAnsi="Bradley Hand ITC" w:cs="Leelawadee"/>
          <w:b/>
        </w:rPr>
        <w:t>Community Initiatives and Leadership</w:t>
      </w:r>
      <w:r w:rsidRPr="00275A73">
        <w:rPr>
          <w:rFonts w:ascii="Bradley Hand ITC" w:hAnsi="Bradley Hand ITC" w:cs="Leelawadee"/>
          <w:b/>
        </w:rPr>
        <w:tab/>
      </w:r>
      <w:r w:rsidRPr="00275A73">
        <w:rPr>
          <w:rFonts w:ascii="Bradley Hand ITC" w:hAnsi="Bradley Hand ITC" w:cs="Leelawadee"/>
          <w:b/>
        </w:rPr>
        <w:tab/>
      </w:r>
      <w:r w:rsidRPr="00275A73">
        <w:rPr>
          <w:rFonts w:ascii="Bradley Hand ITC" w:hAnsi="Bradley Hand ITC" w:cs="Leelawadee"/>
          <w:b/>
        </w:rPr>
        <w:tab/>
        <w:t xml:space="preserve">Global Initiatives </w:t>
      </w:r>
    </w:p>
    <w:tbl>
      <w:tblPr>
        <w:tblStyle w:val="TableGrid"/>
        <w:tblW w:w="18057" w:type="dxa"/>
        <w:tblLook w:val="04A0" w:firstRow="1" w:lastRow="0" w:firstColumn="1" w:lastColumn="0" w:noHBand="0" w:noVBand="1"/>
      </w:tblPr>
      <w:tblGrid>
        <w:gridCol w:w="801"/>
        <w:gridCol w:w="946"/>
        <w:gridCol w:w="3096"/>
        <w:gridCol w:w="946"/>
        <w:gridCol w:w="3067"/>
        <w:gridCol w:w="3067"/>
        <w:gridCol w:w="3067"/>
        <w:gridCol w:w="3067"/>
      </w:tblGrid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  <w:sz w:val="32"/>
                <w:szCs w:val="32"/>
              </w:rPr>
            </w:pPr>
            <w:r>
              <w:rPr>
                <w:rFonts w:ascii="Bradley Hand ITC" w:hAnsi="Bradley Hand ITC" w:cs="Leelawadee"/>
                <w:b/>
                <w:sz w:val="32"/>
                <w:szCs w:val="32"/>
              </w:rPr>
              <w:t>Date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  <w:sz w:val="32"/>
                <w:szCs w:val="32"/>
              </w:rPr>
            </w:pPr>
            <w:r w:rsidRPr="0015129A">
              <w:rPr>
                <w:rFonts w:ascii="Bradley Hand ITC" w:hAnsi="Bradley Hand ITC" w:cs="Leelawadee"/>
                <w:b/>
                <w:sz w:val="32"/>
                <w:szCs w:val="32"/>
              </w:rPr>
              <w:t>Week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  <w:sz w:val="32"/>
                <w:szCs w:val="32"/>
              </w:rPr>
            </w:pPr>
            <w:r w:rsidRPr="0015129A">
              <w:rPr>
                <w:rFonts w:ascii="Bradley Hand ITC" w:hAnsi="Bradley Hand ITC" w:cs="Leelawadee"/>
                <w:b/>
                <w:sz w:val="32"/>
                <w:szCs w:val="32"/>
              </w:rPr>
              <w:t>Activity/Lesson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  <w:sz w:val="32"/>
                <w:szCs w:val="32"/>
              </w:rPr>
            </w:pPr>
            <w:r w:rsidRPr="0015129A">
              <w:rPr>
                <w:rFonts w:ascii="Bradley Hand ITC" w:hAnsi="Bradley Hand ITC" w:cs="Leelawadee"/>
                <w:b/>
                <w:sz w:val="32"/>
                <w:szCs w:val="32"/>
              </w:rPr>
              <w:t>Week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  <w:sz w:val="32"/>
                <w:szCs w:val="32"/>
              </w:rPr>
            </w:pPr>
            <w:r w:rsidRPr="0015129A">
              <w:rPr>
                <w:rFonts w:ascii="Bradley Hand ITC" w:hAnsi="Bradley Hand ITC" w:cs="Leelawadee"/>
                <w:b/>
                <w:sz w:val="32"/>
                <w:szCs w:val="32"/>
              </w:rPr>
              <w:t>Activity/Lesson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Sept 2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Class introduction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Class introduction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Sept 9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Seven Habits of Highly Successful Teens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Team Building</w:t>
            </w:r>
            <w:r>
              <w:rPr>
                <w:rFonts w:ascii="Bradley Hand ITC" w:hAnsi="Bradley Hand ITC" w:cs="Leelawadee"/>
                <w:b/>
              </w:rPr>
              <w:t xml:space="preserve"> lead by GI executive students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Sept 16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3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Seven Habits of Highly Successful Teens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3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Team Buildin</w:t>
            </w:r>
            <w:r>
              <w:rPr>
                <w:rFonts w:ascii="Bradley Hand ITC" w:hAnsi="Bradley Hand ITC" w:cs="Leelawadee"/>
                <w:b/>
              </w:rPr>
              <w:t>g lead by GI executive students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  <w:tcBorders>
              <w:bottom w:val="single" w:sz="4" w:space="0" w:color="auto"/>
            </w:tcBorders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Sept 23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4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What is contagion</w:t>
            </w:r>
            <w:r>
              <w:rPr>
                <w:rFonts w:ascii="Bradley Hand ITC" w:hAnsi="Bradley Hand ITC" w:cs="Leelawadee"/>
                <w:b/>
              </w:rPr>
              <w:t xml:space="preserve"> leadership activity followed by morning greeting activity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4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What is Leadership</w:t>
            </w:r>
            <w:r>
              <w:rPr>
                <w:rFonts w:ascii="Bradley Hand ITC" w:hAnsi="Bradley Hand ITC" w:cs="Leelawadee"/>
                <w:b/>
              </w:rPr>
              <w:t xml:space="preserve"> Garbage activity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  <w:tcBorders>
              <w:bottom w:val="single" w:sz="4" w:space="0" w:color="auto"/>
            </w:tcBorders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Sept 30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5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Community Clean up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5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Community Clean up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  <w:shd w:val="clear" w:color="auto" w:fill="C4BC96" w:themeFill="background2" w:themeFillShade="BF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Oct 7</w:t>
            </w:r>
          </w:p>
        </w:tc>
        <w:tc>
          <w:tcPr>
            <w:tcW w:w="946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 xml:space="preserve">6 </w:t>
            </w:r>
          </w:p>
        </w:tc>
        <w:tc>
          <w:tcPr>
            <w:tcW w:w="3096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Bridging Activity HIKE</w:t>
            </w:r>
          </w:p>
        </w:tc>
        <w:tc>
          <w:tcPr>
            <w:tcW w:w="946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6</w:t>
            </w:r>
          </w:p>
        </w:tc>
        <w:tc>
          <w:tcPr>
            <w:tcW w:w="3067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Bridging Activity HIKE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Oct 14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7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 xml:space="preserve">How important is a Healthy </w:t>
            </w:r>
            <w:r w:rsidRPr="0015129A">
              <w:rPr>
                <w:rFonts w:ascii="Bradley Hand ITC" w:hAnsi="Bradley Hand ITC" w:cs="Leelawadee"/>
                <w:b/>
              </w:rPr>
              <w:t>Community</w:t>
            </w:r>
            <w:r>
              <w:rPr>
                <w:rFonts w:ascii="Bradley Hand ITC" w:hAnsi="Bradley Hand ITC" w:cs="Leelawadee"/>
                <w:b/>
              </w:rPr>
              <w:t>? – kindness bomb activity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7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Servant Leadership Scavenger Hunt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  <w:shd w:val="clear" w:color="auto" w:fill="C4BC96" w:themeFill="background2" w:themeFillShade="BF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Oct 21</w:t>
            </w:r>
          </w:p>
        </w:tc>
        <w:tc>
          <w:tcPr>
            <w:tcW w:w="946" w:type="dxa"/>
            <w:shd w:val="clear" w:color="auto" w:fill="C4BC96" w:themeFill="background2" w:themeFillShade="BF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8</w:t>
            </w:r>
          </w:p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  <w:tc>
          <w:tcPr>
            <w:tcW w:w="3096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Bridging Activity LEADERHIP CONFERENCE</w:t>
            </w:r>
          </w:p>
        </w:tc>
        <w:tc>
          <w:tcPr>
            <w:tcW w:w="946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8</w:t>
            </w:r>
          </w:p>
        </w:tc>
        <w:tc>
          <w:tcPr>
            <w:tcW w:w="3067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Bridging Activity LEADERHIP CONFERENCE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Oct 28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8</w:t>
            </w:r>
          </w:p>
        </w:tc>
        <w:tc>
          <w:tcPr>
            <w:tcW w:w="3096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Leaders have vision activity</w:t>
            </w:r>
          </w:p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Check your head guest speaker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8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What is an effective marketing strategy? (Victoria Miles)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Nov 4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9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Book drive initiative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9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Looking Forward night out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 xml:space="preserve">Nov 11 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10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Book drive initiative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10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GAMESATHON Initiative Planning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Nov 18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11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North Shore Multicultural Society presentation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GAMESATHON Initiative Planning</w:t>
            </w:r>
          </w:p>
        </w:tc>
      </w:tr>
      <w:tr w:rsidR="00E03948" w:rsidRPr="0015129A" w:rsidTr="002B4BDE">
        <w:trPr>
          <w:gridAfter w:val="3"/>
          <w:wAfter w:w="9201" w:type="dxa"/>
          <w:trHeight w:val="120"/>
        </w:trPr>
        <w:tc>
          <w:tcPr>
            <w:tcW w:w="801" w:type="dxa"/>
            <w:vMerge w:val="restart"/>
            <w:shd w:val="clear" w:color="auto" w:fill="C4BC96" w:themeFill="background2" w:themeFillShade="BF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Nov 25</w:t>
            </w:r>
          </w:p>
        </w:tc>
        <w:tc>
          <w:tcPr>
            <w:tcW w:w="946" w:type="dxa"/>
            <w:vMerge w:val="restart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3096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Bridging Activity Covenant House Campaign</w:t>
            </w:r>
          </w:p>
        </w:tc>
        <w:tc>
          <w:tcPr>
            <w:tcW w:w="946" w:type="dxa"/>
            <w:vMerge w:val="restart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3067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Bridging Activity Covenant House Campaign</w:t>
            </w:r>
          </w:p>
        </w:tc>
      </w:tr>
      <w:tr w:rsidR="00E03948" w:rsidRPr="0015129A" w:rsidTr="002B4BDE">
        <w:trPr>
          <w:gridAfter w:val="3"/>
          <w:wAfter w:w="9201" w:type="dxa"/>
          <w:trHeight w:val="197"/>
        </w:trPr>
        <w:tc>
          <w:tcPr>
            <w:tcW w:w="801" w:type="dxa"/>
            <w:vMerge/>
            <w:shd w:val="clear" w:color="auto" w:fill="C4BC96" w:themeFill="background2" w:themeFillShade="BF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</w:p>
        </w:tc>
        <w:tc>
          <w:tcPr>
            <w:tcW w:w="946" w:type="dxa"/>
            <w:vMerge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3096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Salvation Army Christmas kettle volunteering(Saturday)</w:t>
            </w:r>
          </w:p>
        </w:tc>
        <w:tc>
          <w:tcPr>
            <w:tcW w:w="946" w:type="dxa"/>
            <w:vMerge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3067" w:type="dxa"/>
            <w:shd w:val="clear" w:color="auto" w:fill="C4BC96" w:themeFill="background2" w:themeFillShade="BF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Salvation Army Christmas kettle volunteering</w:t>
            </w:r>
          </w:p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(Saturday)</w:t>
            </w:r>
          </w:p>
        </w:tc>
      </w:tr>
      <w:tr w:rsidR="00E03948" w:rsidRPr="0015129A" w:rsidTr="002B4BDE">
        <w:trPr>
          <w:gridAfter w:val="3"/>
          <w:wAfter w:w="9201" w:type="dxa"/>
          <w:trHeight w:val="120"/>
        </w:trPr>
        <w:tc>
          <w:tcPr>
            <w:tcW w:w="801" w:type="dxa"/>
            <w:vMerge w:val="restart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Dec 2</w:t>
            </w:r>
          </w:p>
        </w:tc>
        <w:tc>
          <w:tcPr>
            <w:tcW w:w="946" w:type="dxa"/>
            <w:vMerge w:val="restart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13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Salvation Army field trip</w:t>
            </w:r>
          </w:p>
        </w:tc>
        <w:tc>
          <w:tcPr>
            <w:tcW w:w="946" w:type="dxa"/>
            <w:vMerge w:val="restart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13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Salvation Army Christmas kettle volunteering (Saturday)</w:t>
            </w:r>
          </w:p>
        </w:tc>
      </w:tr>
      <w:tr w:rsidR="00E03948" w:rsidRPr="0015129A" w:rsidTr="002B4BDE">
        <w:trPr>
          <w:gridAfter w:val="3"/>
          <w:wAfter w:w="9201" w:type="dxa"/>
          <w:trHeight w:val="120"/>
        </w:trPr>
        <w:tc>
          <w:tcPr>
            <w:tcW w:w="801" w:type="dxa"/>
            <w:vMerge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</w:p>
        </w:tc>
        <w:tc>
          <w:tcPr>
            <w:tcW w:w="946" w:type="dxa"/>
            <w:vMerge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3096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Salvation Army Christmas kettle volunteering</w:t>
            </w:r>
          </w:p>
        </w:tc>
        <w:tc>
          <w:tcPr>
            <w:tcW w:w="946" w:type="dxa"/>
            <w:vMerge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proofErr w:type="spellStart"/>
            <w:r>
              <w:rPr>
                <w:rFonts w:ascii="Bradley Hand ITC" w:hAnsi="Bradley Hand ITC" w:cs="Leelawadee"/>
                <w:b/>
              </w:rPr>
              <w:t>Gamesathon</w:t>
            </w:r>
            <w:proofErr w:type="spellEnd"/>
            <w:r>
              <w:rPr>
                <w:rFonts w:ascii="Bradley Hand ITC" w:hAnsi="Bradley Hand ITC" w:cs="Leelawadee"/>
                <w:b/>
              </w:rPr>
              <w:t xml:space="preserve"> Initiative (Sunday Carson Graham)</w:t>
            </w:r>
          </w:p>
        </w:tc>
      </w:tr>
      <w:tr w:rsidR="00E03948" w:rsidRPr="0015129A" w:rsidTr="002B4BDE">
        <w:trPr>
          <w:gridAfter w:val="3"/>
          <w:wAfter w:w="9201" w:type="dxa"/>
          <w:trHeight w:val="313"/>
        </w:trPr>
        <w:tc>
          <w:tcPr>
            <w:tcW w:w="801" w:type="dxa"/>
            <w:vMerge w:val="restart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Dec 9</w:t>
            </w:r>
          </w:p>
        </w:tc>
        <w:tc>
          <w:tcPr>
            <w:tcW w:w="946" w:type="dxa"/>
            <w:vMerge w:val="restart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14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Coats for the Cold Initiative Union Gospel Mission Field trip</w:t>
            </w:r>
          </w:p>
        </w:tc>
        <w:tc>
          <w:tcPr>
            <w:tcW w:w="946" w:type="dxa"/>
            <w:vMerge w:val="restart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</w:t>
            </w:r>
            <w:r>
              <w:rPr>
                <w:rFonts w:ascii="Bradley Hand ITC" w:hAnsi="Bradley Hand ITC" w:cs="Leelawadee"/>
                <w:b/>
              </w:rPr>
              <w:t>4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Downtown Eastside Emergency Backpack Initiative</w:t>
            </w:r>
          </w:p>
        </w:tc>
      </w:tr>
      <w:tr w:rsidR="00E03948" w:rsidRPr="0015129A" w:rsidTr="002B4BDE">
        <w:trPr>
          <w:gridAfter w:val="3"/>
          <w:wAfter w:w="9201" w:type="dxa"/>
          <w:trHeight w:val="313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</w:p>
        </w:tc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Salvation Army Christmas kettle volunteering (Saturday)</w:t>
            </w:r>
          </w:p>
        </w:tc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Salvation Army Christmas kettle volunteering (Saturday)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  <w:shd w:val="clear" w:color="auto" w:fill="C4BC96" w:themeFill="background2" w:themeFillShade="BF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Dec 16</w:t>
            </w:r>
          </w:p>
        </w:tc>
        <w:tc>
          <w:tcPr>
            <w:tcW w:w="946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15</w:t>
            </w:r>
          </w:p>
        </w:tc>
        <w:tc>
          <w:tcPr>
            <w:tcW w:w="3096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 xml:space="preserve">Bridging Activity </w:t>
            </w:r>
            <w:r w:rsidRPr="0015129A">
              <w:rPr>
                <w:rFonts w:ascii="Bradley Hand ITC" w:hAnsi="Bradley Hand ITC" w:cs="Leelawadee"/>
                <w:b/>
              </w:rPr>
              <w:t>Christmas Party</w:t>
            </w:r>
          </w:p>
        </w:tc>
        <w:tc>
          <w:tcPr>
            <w:tcW w:w="946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</w:t>
            </w:r>
            <w:r>
              <w:rPr>
                <w:rFonts w:ascii="Bradley Hand ITC" w:hAnsi="Bradley Hand ITC" w:cs="Leelawadee"/>
                <w:b/>
              </w:rPr>
              <w:t>5</w:t>
            </w:r>
          </w:p>
        </w:tc>
        <w:tc>
          <w:tcPr>
            <w:tcW w:w="3067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 xml:space="preserve">Bridging Activity </w:t>
            </w:r>
            <w:r w:rsidRPr="0015129A">
              <w:rPr>
                <w:rFonts w:ascii="Bradley Hand ITC" w:hAnsi="Bradley Hand ITC" w:cs="Leelawadee"/>
                <w:b/>
              </w:rPr>
              <w:t>Christmas Party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 Jan 5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</w:t>
            </w:r>
            <w:r>
              <w:rPr>
                <w:rFonts w:ascii="Bradley Hand ITC" w:hAnsi="Bradley Hand ITC" w:cs="Leelawadee"/>
                <w:b/>
              </w:rPr>
              <w:t>6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Grade 8 Leadership Conference preparation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16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What is the poverty cycle</w:t>
            </w:r>
          </w:p>
        </w:tc>
      </w:tr>
      <w:tr w:rsidR="00E03948" w:rsidRPr="0015129A" w:rsidTr="002B4BDE">
        <w:tc>
          <w:tcPr>
            <w:tcW w:w="801" w:type="dxa"/>
          </w:tcPr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 Jan 12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17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Grade 8 Leadership Conference preparation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17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 xml:space="preserve">Canada’s response to Global poverty Andrew Saxton 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20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ABCs of the Dominican Republic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Jan 19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18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Grade 8 Leadership Conference preparation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18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Social Determinants of Health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Jan 26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19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Grade 8 Leadership Conference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19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Bad Aid/Good Aid game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Feb 2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20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Salvation Army Lunch service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ABCs of the Dominican Republic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Feb 9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21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Salvation Army Lunch service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21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ABCs of the Dominican Republic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Feb 16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22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Teacher Appreciation week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22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Conversational Spanish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of:</w:t>
            </w:r>
          </w:p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Feb 23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23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RED CROSS Anti Bullying Presentations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23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Conversational Spanish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Week of Mar 2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24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RED CROSS Anti Bullying Presentations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24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TRIP PREPARATION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Dominican Republic Service trip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Dominican Republic Service trip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Mar 23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25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25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Trip Reflection and Debrief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Mar 30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26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26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PUBLIC Speaking 101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Apr 6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27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proofErr w:type="spellStart"/>
            <w:r>
              <w:rPr>
                <w:rFonts w:ascii="Bradley Hand ITC" w:hAnsi="Bradley Hand ITC" w:cs="Leelawadee"/>
                <w:b/>
              </w:rPr>
              <w:t>TEDx</w:t>
            </w:r>
            <w:proofErr w:type="spellEnd"/>
            <w:r>
              <w:rPr>
                <w:rFonts w:ascii="Bradley Hand ITC" w:hAnsi="Bradley Hand ITC" w:cs="Leelawadee"/>
                <w:b/>
              </w:rPr>
              <w:t xml:space="preserve"> Event </w:t>
            </w:r>
            <w:proofErr w:type="spellStart"/>
            <w:r>
              <w:rPr>
                <w:rFonts w:ascii="Bradley Hand ITC" w:hAnsi="Bradley Hand ITC" w:cs="Leelawadee"/>
                <w:b/>
              </w:rPr>
              <w:t>PLanning</w:t>
            </w:r>
            <w:proofErr w:type="spellEnd"/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27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Elementary school presentations preparation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Apr 13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28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proofErr w:type="spellStart"/>
            <w:r>
              <w:rPr>
                <w:rFonts w:ascii="Bradley Hand ITC" w:hAnsi="Bradley Hand ITC" w:cs="Leelawadee"/>
                <w:b/>
              </w:rPr>
              <w:t>TEDx</w:t>
            </w:r>
            <w:proofErr w:type="spellEnd"/>
            <w:r>
              <w:rPr>
                <w:rFonts w:ascii="Bradley Hand ITC" w:hAnsi="Bradley Hand ITC" w:cs="Leelawadee"/>
                <w:b/>
              </w:rPr>
              <w:t xml:space="preserve"> Event </w:t>
            </w:r>
            <w:proofErr w:type="spellStart"/>
            <w:r>
              <w:rPr>
                <w:rFonts w:ascii="Bradley Hand ITC" w:hAnsi="Bradley Hand ITC" w:cs="Leelawadee"/>
                <w:b/>
              </w:rPr>
              <w:t>PLanning</w:t>
            </w:r>
            <w:proofErr w:type="spellEnd"/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28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Elementary school presentations preparation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CC51E9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>
              <w:rPr>
                <w:rFonts w:ascii="Bradley Hand ITC" w:hAnsi="Bradley Hand ITC" w:cs="Leelawadee"/>
                <w:b/>
                <w:sz w:val="14"/>
                <w:szCs w:val="14"/>
              </w:rPr>
              <w:t>Apr 20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29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proofErr w:type="spellStart"/>
            <w:r>
              <w:rPr>
                <w:rFonts w:ascii="Bradley Hand ITC" w:hAnsi="Bradley Hand ITC" w:cs="Leelawadee"/>
                <w:b/>
              </w:rPr>
              <w:t>TEDx</w:t>
            </w:r>
            <w:proofErr w:type="spellEnd"/>
            <w:r>
              <w:rPr>
                <w:rFonts w:ascii="Bradley Hand ITC" w:hAnsi="Bradley Hand ITC" w:cs="Leelawadee"/>
                <w:b/>
              </w:rPr>
              <w:t xml:space="preserve"> Event </w:t>
            </w:r>
            <w:proofErr w:type="spellStart"/>
            <w:r>
              <w:rPr>
                <w:rFonts w:ascii="Bradley Hand ITC" w:hAnsi="Bradley Hand ITC" w:cs="Leelawadee"/>
                <w:b/>
              </w:rPr>
              <w:t>PLanning</w:t>
            </w:r>
            <w:proofErr w:type="spellEnd"/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 w:rsidRPr="0015129A">
              <w:rPr>
                <w:rFonts w:ascii="Bradley Hand ITC" w:hAnsi="Bradley Hand ITC" w:cs="Leelawadee"/>
                <w:b/>
              </w:rPr>
              <w:t>29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  <w:b/>
              </w:rPr>
            </w:pPr>
            <w:r>
              <w:rPr>
                <w:rFonts w:ascii="Bradley Hand ITC" w:hAnsi="Bradley Hand ITC" w:cs="Leelawadee"/>
                <w:b/>
              </w:rPr>
              <w:t>Elementary school presentations preparation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EC755F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 w:rsidRPr="00EC755F">
              <w:rPr>
                <w:rFonts w:ascii="Bradley Hand ITC" w:hAnsi="Bradley Hand ITC" w:cs="Leelawadee"/>
                <w:b/>
                <w:sz w:val="14"/>
                <w:szCs w:val="14"/>
              </w:rPr>
              <w:t>Apr 27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 w:rsidRPr="0015129A">
              <w:rPr>
                <w:rFonts w:ascii="Bradley Hand ITC" w:hAnsi="Bradley Hand ITC" w:cs="Leelawadee"/>
              </w:rPr>
              <w:t>30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proofErr w:type="spellStart"/>
            <w:r>
              <w:rPr>
                <w:rFonts w:ascii="Bradley Hand ITC" w:hAnsi="Bradley Hand ITC" w:cs="Leelawadee"/>
              </w:rPr>
              <w:t>TEDx</w:t>
            </w:r>
            <w:proofErr w:type="spellEnd"/>
            <w:r>
              <w:rPr>
                <w:rFonts w:ascii="Bradley Hand ITC" w:hAnsi="Bradley Hand ITC" w:cs="Leelawadee"/>
              </w:rPr>
              <w:t xml:space="preserve"> Event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 w:rsidRPr="0015129A">
              <w:rPr>
                <w:rFonts w:ascii="Bradley Hand ITC" w:hAnsi="Bradley Hand ITC" w:cs="Leelawadee"/>
              </w:rPr>
              <w:t>30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>
              <w:rPr>
                <w:rFonts w:ascii="Bradley Hand ITC" w:hAnsi="Bradley Hand ITC" w:cs="Leelawadee"/>
                <w:b/>
              </w:rPr>
              <w:t>Elementary school presentations preparation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EC755F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 w:rsidRPr="00EC755F">
              <w:rPr>
                <w:rFonts w:ascii="Bradley Hand ITC" w:hAnsi="Bradley Hand ITC" w:cs="Leelawadee"/>
                <w:b/>
                <w:sz w:val="14"/>
                <w:szCs w:val="14"/>
              </w:rPr>
              <w:t>May 4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 w:rsidRPr="0015129A">
              <w:rPr>
                <w:rFonts w:ascii="Bradley Hand ITC" w:hAnsi="Bradley Hand ITC" w:cs="Leelawadee"/>
              </w:rPr>
              <w:t>31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 w:rsidRPr="0015129A">
              <w:rPr>
                <w:rFonts w:ascii="Bradley Hand ITC" w:hAnsi="Bradley Hand ITC" w:cs="Leelawadee"/>
              </w:rPr>
              <w:t>31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EC755F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 w:rsidRPr="00EC755F">
              <w:rPr>
                <w:rFonts w:ascii="Bradley Hand ITC" w:hAnsi="Bradley Hand ITC" w:cs="Leelawadee"/>
                <w:b/>
                <w:sz w:val="14"/>
                <w:szCs w:val="14"/>
              </w:rPr>
              <w:t>May 11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 w:rsidRPr="0015129A">
              <w:rPr>
                <w:rFonts w:ascii="Bradley Hand ITC" w:hAnsi="Bradley Hand ITC" w:cs="Leelawadee"/>
              </w:rPr>
              <w:t>32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>
              <w:rPr>
                <w:rFonts w:ascii="Bradley Hand ITC" w:hAnsi="Bradley Hand ITC" w:cs="Leelawadee"/>
              </w:rPr>
              <w:t>CAPILANO CAMP LEADERSHIP RETREAT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 w:rsidRPr="0015129A">
              <w:rPr>
                <w:rFonts w:ascii="Bradley Hand ITC" w:hAnsi="Bradley Hand ITC" w:cs="Leelawadee"/>
              </w:rPr>
              <w:t>32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EC755F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 w:rsidRPr="00EC755F">
              <w:rPr>
                <w:rFonts w:ascii="Bradley Hand ITC" w:hAnsi="Bradley Hand ITC" w:cs="Leelawadee"/>
                <w:b/>
                <w:sz w:val="14"/>
                <w:szCs w:val="14"/>
              </w:rPr>
              <w:t>May 18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 w:rsidRPr="0015129A">
              <w:rPr>
                <w:rFonts w:ascii="Bradley Hand ITC" w:hAnsi="Bradley Hand ITC" w:cs="Leelawadee"/>
              </w:rPr>
              <w:t>33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>
              <w:rPr>
                <w:rFonts w:ascii="Bradley Hand ITC" w:hAnsi="Bradley Hand ITC" w:cs="Leelawadee"/>
              </w:rPr>
              <w:t xml:space="preserve">Public Speaking </w:t>
            </w:r>
            <w:proofErr w:type="spellStart"/>
            <w:r>
              <w:rPr>
                <w:rFonts w:ascii="Bradley Hand ITC" w:hAnsi="Bradley Hand ITC" w:cs="Leelawadee"/>
              </w:rPr>
              <w:t>Assesment</w:t>
            </w:r>
            <w:proofErr w:type="spellEnd"/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 w:rsidRPr="0015129A">
              <w:rPr>
                <w:rFonts w:ascii="Bradley Hand ITC" w:hAnsi="Bradley Hand ITC" w:cs="Leelawadee"/>
              </w:rPr>
              <w:t>33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>
              <w:rPr>
                <w:rFonts w:ascii="Bradley Hand ITC" w:hAnsi="Bradley Hand ITC" w:cs="Leelawadee"/>
              </w:rPr>
              <w:t>Movie Initiative Planning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EC755F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 w:rsidRPr="00EC755F">
              <w:rPr>
                <w:rFonts w:ascii="Bradley Hand ITC" w:hAnsi="Bradley Hand ITC" w:cs="Leelawadee"/>
                <w:b/>
                <w:sz w:val="14"/>
                <w:szCs w:val="14"/>
              </w:rPr>
              <w:t>May 25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>
              <w:rPr>
                <w:rFonts w:ascii="Bradley Hand ITC" w:hAnsi="Bradley Hand ITC" w:cs="Leelawadee"/>
              </w:rPr>
              <w:t>Community Cleanup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>
              <w:rPr>
                <w:rFonts w:ascii="Bradley Hand ITC" w:hAnsi="Bradley Hand ITC" w:cs="Leelawadee"/>
              </w:rPr>
              <w:t>Community Cleanup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EC755F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 w:rsidRPr="00EC755F">
              <w:rPr>
                <w:rFonts w:ascii="Bradley Hand ITC" w:hAnsi="Bradley Hand ITC" w:cs="Leelawadee"/>
                <w:b/>
                <w:sz w:val="14"/>
                <w:szCs w:val="14"/>
              </w:rPr>
              <w:t>Jun 1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 w:rsidRPr="0015129A">
              <w:rPr>
                <w:rFonts w:ascii="Bradley Hand ITC" w:hAnsi="Bradley Hand ITC" w:cs="Leelawadee"/>
              </w:rPr>
              <w:t>34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>
              <w:rPr>
                <w:rFonts w:ascii="Bradley Hand ITC" w:hAnsi="Bradley Hand ITC" w:cs="Leelawadee"/>
              </w:rPr>
              <w:t>Movie Initiative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 w:rsidRPr="0015129A">
              <w:rPr>
                <w:rFonts w:ascii="Bradley Hand ITC" w:hAnsi="Bradley Hand ITC" w:cs="Leelawadee"/>
              </w:rPr>
              <w:t>34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>
              <w:rPr>
                <w:rFonts w:ascii="Bradley Hand ITC" w:hAnsi="Bradley Hand ITC" w:cs="Leelawadee"/>
              </w:rPr>
              <w:t>Movie Initiative Planning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EC755F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 w:rsidRPr="00EC755F">
              <w:rPr>
                <w:rFonts w:ascii="Bradley Hand ITC" w:hAnsi="Bradley Hand ITC" w:cs="Leelawadee"/>
                <w:b/>
                <w:sz w:val="14"/>
                <w:szCs w:val="14"/>
              </w:rPr>
              <w:t>Jun 8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 w:rsidRPr="0015129A">
              <w:rPr>
                <w:rFonts w:ascii="Bradley Hand ITC" w:hAnsi="Bradley Hand ITC" w:cs="Leelawadee"/>
              </w:rPr>
              <w:t>35</w:t>
            </w: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>
              <w:rPr>
                <w:rFonts w:ascii="Bradley Hand ITC" w:hAnsi="Bradley Hand ITC" w:cs="Leelawadee"/>
              </w:rPr>
              <w:t>Leadership Movie Fundraiser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 w:rsidRPr="0015129A">
              <w:rPr>
                <w:rFonts w:ascii="Bradley Hand ITC" w:hAnsi="Bradley Hand ITC" w:cs="Leelawadee"/>
              </w:rPr>
              <w:t>35</w:t>
            </w: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>
              <w:rPr>
                <w:rFonts w:ascii="Bradley Hand ITC" w:hAnsi="Bradley Hand ITC" w:cs="Leelawadee"/>
              </w:rPr>
              <w:t>Social Justice Movie Fundraiser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  <w:shd w:val="clear" w:color="auto" w:fill="C4BC96" w:themeFill="background2" w:themeFillShade="BF"/>
          </w:tcPr>
          <w:p w:rsidR="00E03948" w:rsidRPr="00EC755F" w:rsidRDefault="00E03948" w:rsidP="002B4BDE">
            <w:pPr>
              <w:rPr>
                <w:rFonts w:ascii="Bradley Hand ITC" w:hAnsi="Bradley Hand ITC" w:cs="Leelawadee"/>
                <w:b/>
                <w:sz w:val="14"/>
                <w:szCs w:val="14"/>
              </w:rPr>
            </w:pPr>
            <w:r w:rsidRPr="00EC755F">
              <w:rPr>
                <w:rFonts w:ascii="Bradley Hand ITC" w:hAnsi="Bradley Hand ITC" w:cs="Leelawadee"/>
                <w:b/>
                <w:sz w:val="14"/>
                <w:szCs w:val="14"/>
              </w:rPr>
              <w:lastRenderedPageBreak/>
              <w:t>Jun 15</w:t>
            </w:r>
          </w:p>
        </w:tc>
        <w:tc>
          <w:tcPr>
            <w:tcW w:w="946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 w:rsidRPr="0015129A">
              <w:rPr>
                <w:rFonts w:ascii="Bradley Hand ITC" w:hAnsi="Bradley Hand ITC" w:cs="Leelawadee"/>
              </w:rPr>
              <w:t>36</w:t>
            </w:r>
          </w:p>
        </w:tc>
        <w:tc>
          <w:tcPr>
            <w:tcW w:w="3096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>
              <w:rPr>
                <w:rFonts w:ascii="Bradley Hand ITC" w:hAnsi="Bradley Hand ITC" w:cs="Leelawadee"/>
              </w:rPr>
              <w:t xml:space="preserve">Bridging Activity </w:t>
            </w:r>
            <w:r w:rsidRPr="0015129A">
              <w:rPr>
                <w:rFonts w:ascii="Bradley Hand ITC" w:hAnsi="Bradley Hand ITC" w:cs="Leelawadee"/>
              </w:rPr>
              <w:t>Year End Wrap up</w:t>
            </w:r>
          </w:p>
        </w:tc>
        <w:tc>
          <w:tcPr>
            <w:tcW w:w="946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 w:rsidRPr="0015129A">
              <w:rPr>
                <w:rFonts w:ascii="Bradley Hand ITC" w:hAnsi="Bradley Hand ITC" w:cs="Leelawadee"/>
              </w:rPr>
              <w:t>36</w:t>
            </w:r>
          </w:p>
        </w:tc>
        <w:tc>
          <w:tcPr>
            <w:tcW w:w="3067" w:type="dxa"/>
            <w:shd w:val="clear" w:color="auto" w:fill="C4BC96" w:themeFill="background2" w:themeFillShade="BF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>
              <w:rPr>
                <w:rFonts w:ascii="Bradley Hand ITC" w:hAnsi="Bradley Hand ITC" w:cs="Leelawadee"/>
              </w:rPr>
              <w:t xml:space="preserve">Bridging Activity </w:t>
            </w:r>
            <w:r w:rsidRPr="0015129A">
              <w:rPr>
                <w:rFonts w:ascii="Bradley Hand ITC" w:hAnsi="Bradley Hand ITC" w:cs="Leelawadee"/>
              </w:rPr>
              <w:t>Year End Wrap up</w:t>
            </w: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CC51E9" w:rsidRDefault="00E03948" w:rsidP="002B4BDE">
            <w:pPr>
              <w:rPr>
                <w:rFonts w:ascii="Bradley Hand ITC" w:hAnsi="Bradley Hand ITC" w:cs="Leelawadee"/>
                <w:sz w:val="14"/>
                <w:szCs w:val="14"/>
              </w:rPr>
            </w:pP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CC51E9" w:rsidRDefault="00E03948" w:rsidP="002B4BDE">
            <w:pPr>
              <w:rPr>
                <w:rFonts w:ascii="Bradley Hand ITC" w:hAnsi="Bradley Hand ITC" w:cs="Leelawadee"/>
                <w:sz w:val="14"/>
                <w:szCs w:val="14"/>
              </w:rPr>
            </w:pP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</w:tr>
      <w:tr w:rsidR="00E03948" w:rsidRPr="0015129A" w:rsidTr="002B4BDE">
        <w:trPr>
          <w:gridAfter w:val="3"/>
          <w:wAfter w:w="9201" w:type="dxa"/>
        </w:trPr>
        <w:tc>
          <w:tcPr>
            <w:tcW w:w="801" w:type="dxa"/>
          </w:tcPr>
          <w:p w:rsidR="00E03948" w:rsidRPr="00CC51E9" w:rsidRDefault="00E03948" w:rsidP="002B4BDE">
            <w:pPr>
              <w:rPr>
                <w:rFonts w:ascii="Bradley Hand ITC" w:hAnsi="Bradley Hand ITC" w:cs="Leelawadee"/>
                <w:sz w:val="14"/>
                <w:szCs w:val="14"/>
              </w:rPr>
            </w:pP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  <w:tc>
          <w:tcPr>
            <w:tcW w:w="309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  <w:r>
              <w:rPr>
                <w:rFonts w:ascii="Bradley Hand ITC" w:hAnsi="Bradley Hand ITC" w:cs="Leelawadee"/>
              </w:rPr>
              <w:t>Not scheduled *Habitat for Humanity House build*</w:t>
            </w:r>
          </w:p>
        </w:tc>
        <w:tc>
          <w:tcPr>
            <w:tcW w:w="946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  <w:tc>
          <w:tcPr>
            <w:tcW w:w="3067" w:type="dxa"/>
          </w:tcPr>
          <w:p w:rsidR="00E03948" w:rsidRPr="0015129A" w:rsidRDefault="00E03948" w:rsidP="002B4BDE">
            <w:pPr>
              <w:rPr>
                <w:rFonts w:ascii="Bradley Hand ITC" w:hAnsi="Bradley Hand ITC" w:cs="Leelawadee"/>
              </w:rPr>
            </w:pPr>
          </w:p>
        </w:tc>
      </w:tr>
    </w:tbl>
    <w:p w:rsidR="00E03948" w:rsidRDefault="00E03948"/>
    <w:sectPr w:rsidR="00E039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48"/>
    <w:rsid w:val="002A1F1E"/>
    <w:rsid w:val="008F5C10"/>
    <w:rsid w:val="00E0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9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9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2014-09-25T20:30:00Z</dcterms:created>
  <dcterms:modified xsi:type="dcterms:W3CDTF">2014-09-25T20:30:00Z</dcterms:modified>
</cp:coreProperties>
</file>